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00"/>
          <w:u w:val="single"/>
        </w:rPr>
      </w:pPr>
      <w:r w:rsidDel="00000000" w:rsidR="00000000" w:rsidRPr="00000000">
        <w:rPr>
          <w:b w:val="1"/>
          <w:color w:val="000000"/>
          <w:u w:val="single"/>
          <w:rtl w:val="0"/>
        </w:rPr>
        <w:t xml:space="preserve">Tips</w:t>
      </w:r>
    </w:p>
    <w:p w:rsidR="00000000" w:rsidDel="00000000" w:rsidP="00000000" w:rsidRDefault="00000000" w:rsidRPr="00000000" w14:paraId="00000002">
      <w:pPr>
        <w:rPr>
          <w:i w:val="1"/>
          <w:color w:val="ff0000"/>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i w:val="1"/>
          <w:color w:val="ff0000"/>
          <w:rtl w:val="0"/>
        </w:rPr>
        <w:t xml:space="preserve">Download, copy and paste, edit whichever way you like. </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This was inspired by Dolores Cahill, interviews here </w:t>
      </w:r>
      <w:hyperlink r:id="rId7">
        <w:r w:rsidDel="00000000" w:rsidR="00000000" w:rsidRPr="00000000">
          <w:rPr>
            <w:rFonts w:ascii="Calibri" w:cs="Calibri" w:eastAsia="Calibri" w:hAnsi="Calibri"/>
            <w:b w:val="0"/>
            <w:i w:val="1"/>
            <w:smallCaps w:val="0"/>
            <w:strike w:val="0"/>
            <w:color w:val="0563c1"/>
            <w:sz w:val="24"/>
            <w:szCs w:val="24"/>
            <w:u w:val="single"/>
            <w:shd w:fill="auto" w:val="clear"/>
            <w:vertAlign w:val="baseline"/>
            <w:rtl w:val="0"/>
          </w:rPr>
          <w:t xml:space="preserve">HERE</w:t>
        </w:r>
      </w:hyperlink>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If you can cc other departments or their bosses into the email/letter, that would be ideal.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Send as many as you can to different public sectors you deal with on a regular basis.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Other helpful documents can be found </w:t>
      </w:r>
      <w:hyperlink r:id="rId8">
        <w:r w:rsidDel="00000000" w:rsidR="00000000" w:rsidRPr="00000000">
          <w:rPr>
            <w:rFonts w:ascii="Calibri" w:cs="Calibri" w:eastAsia="Calibri" w:hAnsi="Calibri"/>
            <w:b w:val="0"/>
            <w:i w:val="1"/>
            <w:smallCaps w:val="0"/>
            <w:strike w:val="0"/>
            <w:color w:val="0563c1"/>
            <w:sz w:val="24"/>
            <w:szCs w:val="24"/>
            <w:u w:val="single"/>
            <w:shd w:fill="auto" w:val="clear"/>
            <w:vertAlign w:val="baseline"/>
            <w:rtl w:val="0"/>
          </w:rPr>
          <w:t xml:space="preserve">HERE</w:t>
        </w:r>
      </w:hyperlink>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Be sure to subsribe at </w:t>
      </w:r>
      <w:hyperlink r:id="rId9">
        <w:r w:rsidDel="00000000" w:rsidR="00000000" w:rsidRPr="00000000">
          <w:rPr>
            <w:rFonts w:ascii="Calibri" w:cs="Calibri" w:eastAsia="Calibri" w:hAnsi="Calibri"/>
            <w:b w:val="0"/>
            <w:i w:val="1"/>
            <w:smallCaps w:val="0"/>
            <w:strike w:val="0"/>
            <w:color w:val="0563c1"/>
            <w:sz w:val="24"/>
            <w:szCs w:val="24"/>
            <w:u w:val="single"/>
            <w:shd w:fill="auto" w:val="clear"/>
            <w:vertAlign w:val="baseline"/>
            <w:rtl w:val="0"/>
          </w:rPr>
          <w:t xml:space="preserve">www.reignitedemocracyaustralia.com.au</w:t>
        </w:r>
      </w:hyperlink>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 as FB is close to shutting us down. </w:t>
      </w:r>
    </w:p>
    <w:p w:rsidR="00000000" w:rsidDel="00000000" w:rsidP="00000000" w:rsidRDefault="00000000" w:rsidRPr="00000000" w14:paraId="00000009">
      <w:pPr>
        <w:rPr>
          <w:i w:val="1"/>
          <w:color w:val="ff0000"/>
        </w:rPr>
      </w:pPr>
      <w:r w:rsidDel="00000000" w:rsidR="00000000" w:rsidRPr="00000000">
        <w:rPr>
          <w:rtl w:val="0"/>
        </w:rPr>
      </w:r>
    </w:p>
    <w:p w:rsidR="00000000" w:rsidDel="00000000" w:rsidP="00000000" w:rsidRDefault="00000000" w:rsidRPr="00000000" w14:paraId="0000000A">
      <w:pPr>
        <w:rPr>
          <w:i w:val="1"/>
          <w:color w:val="ff0000"/>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color w:val="ff0000"/>
        </w:rPr>
      </w:pPr>
      <w:r w:rsidDel="00000000" w:rsidR="00000000" w:rsidRPr="00000000">
        <w:rPr>
          <w:rtl w:val="0"/>
        </w:rPr>
        <w:t xml:space="preserve">Dear </w:t>
      </w:r>
      <w:r w:rsidDel="00000000" w:rsidR="00000000" w:rsidRPr="00000000">
        <w:rPr>
          <w:color w:val="ff0000"/>
          <w:rtl w:val="0"/>
        </w:rPr>
        <w:t xml:space="preserve">…… </w:t>
      </w:r>
      <w:r w:rsidDel="00000000" w:rsidR="00000000" w:rsidRPr="00000000">
        <w:rPr>
          <w:i w:val="1"/>
          <w:color w:val="ff0000"/>
          <w:rtl w:val="0"/>
        </w:rPr>
        <w:t xml:space="preserve">(public servant’s PERSONAL name; journalist, principle, doctor, nurse, police officer, MP etc)</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 am putting you on notice. You have a ‘duty of care’ to me as your …….. </w:t>
      </w:r>
      <w:r w:rsidDel="00000000" w:rsidR="00000000" w:rsidRPr="00000000">
        <w:rPr>
          <w:i w:val="1"/>
          <w:color w:val="ff0000"/>
          <w:rtl w:val="0"/>
        </w:rPr>
        <w:t xml:space="preserve">(patient, parent, customer etc)</w:t>
      </w:r>
      <w:r w:rsidDel="00000000" w:rsidR="00000000" w:rsidRPr="00000000">
        <w:rPr>
          <w:rtl w:val="0"/>
        </w:rPr>
        <w:t xml:space="preserve">. Breaches of that ‘duty of care’ are considered crimes of Malfeasance, which you are personally liable for.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Can you confirm that your choice to enforce </w:t>
      </w:r>
      <w:r w:rsidDel="00000000" w:rsidR="00000000" w:rsidRPr="00000000">
        <w:rPr>
          <w:i w:val="1"/>
          <w:color w:val="ff0000"/>
          <w:rtl w:val="0"/>
        </w:rPr>
        <w:t xml:space="preserve">(Mandatory masks, PCR tests, vaccines, excessive force, battery, assult, lockdowns, quarantining, isolation etc)</w:t>
      </w:r>
      <w:r w:rsidDel="00000000" w:rsidR="00000000" w:rsidRPr="00000000">
        <w:rPr>
          <w:color w:val="ff0000"/>
          <w:rtl w:val="0"/>
        </w:rPr>
        <w:t xml:space="preserve"> </w:t>
      </w:r>
      <w:r w:rsidDel="00000000" w:rsidR="00000000" w:rsidRPr="00000000">
        <w:rPr>
          <w:rtl w:val="0"/>
        </w:rPr>
        <w:t xml:space="preserve">has been thoroughly researched by yourself? Can you confirm with 100% confidence that there will be NO adverse events on my or my family’s health, finances or mental wellbeing?</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Have you heard the phrase </w:t>
      </w:r>
      <w:r w:rsidDel="00000000" w:rsidR="00000000" w:rsidRPr="00000000">
        <w:rPr>
          <w:b w:val="1"/>
          <w:rtl w:val="0"/>
        </w:rPr>
        <w:t xml:space="preserve">inalienable rights</w:t>
      </w:r>
      <w:r w:rsidDel="00000000" w:rsidR="00000000" w:rsidRPr="00000000">
        <w:rPr>
          <w:rtl w:val="0"/>
        </w:rPr>
        <w:t xml:space="preserve">? Every human being is born with these rights according to The Universal Declaration Of Human Rights. Here is a link to help you research this -</w:t>
      </w:r>
      <w:r w:rsidDel="00000000" w:rsidR="00000000" w:rsidRPr="00000000">
        <w:rPr>
          <w:b w:val="1"/>
          <w:rtl w:val="0"/>
        </w:rPr>
        <w:t xml:space="preserve"> </w:t>
      </w:r>
      <w:r w:rsidDel="00000000" w:rsidR="00000000" w:rsidRPr="00000000">
        <w:rPr>
          <w:rtl w:val="0"/>
        </w:rPr>
        <w:t xml:space="preserve">https://www.un.org/en/universal-declaration-human-rights/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There is now undeniable proof that adverse events from these types of measures are common. You have a duty of care to me and my family to know the facts and act accordingly. In your position, you either KNOW the facts or you SHOULD know the facts…saying you ‘don’t know’ is not a plausible defence for you in your postion. It is your duty.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If I, or my family, experience adverse events on our health, finances or mental wellbeing, we will hold you PERSONALLY liable for crimes of Malfeasance.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Do you have indemnity insurance? If so, please provide that number for me.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Thank you for your consideration and I look forward to your response.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color w:val="ff0000"/>
        </w:rPr>
      </w:pPr>
      <w:r w:rsidDel="00000000" w:rsidR="00000000" w:rsidRPr="00000000">
        <w:rPr>
          <w:color w:val="ff0000"/>
          <w:rtl w:val="0"/>
        </w:rPr>
        <w:t xml:space="preserve">Name</w:t>
      </w:r>
    </w:p>
    <w:p w:rsidR="00000000" w:rsidDel="00000000" w:rsidP="00000000" w:rsidRDefault="00000000" w:rsidRPr="00000000" w14:paraId="0000001D">
      <w:pPr>
        <w:rPr>
          <w:color w:val="ff0000"/>
        </w:rPr>
      </w:pPr>
      <w:r w:rsidDel="00000000" w:rsidR="00000000" w:rsidRPr="00000000">
        <w:rPr>
          <w:color w:val="ff0000"/>
          <w:rtl w:val="0"/>
        </w:rPr>
        <w:t xml:space="preserve">Date</w:t>
      </w:r>
    </w:p>
    <w:p w:rsidR="00000000" w:rsidDel="00000000" w:rsidP="00000000" w:rsidRDefault="00000000" w:rsidRPr="00000000" w14:paraId="0000001E">
      <w:pPr>
        <w:rPr>
          <w:color w:val="ff0000"/>
        </w:rPr>
      </w:pPr>
      <w:r w:rsidDel="00000000" w:rsidR="00000000" w:rsidRPr="00000000">
        <w:rPr>
          <w:color w:val="ff0000"/>
          <w:rtl w:val="0"/>
        </w:rPr>
        <w:t xml:space="preserve">Email address/phone number or address</w:t>
      </w:r>
    </w:p>
    <w:p w:rsidR="00000000" w:rsidDel="00000000" w:rsidP="00000000" w:rsidRDefault="00000000" w:rsidRPr="00000000" w14:paraId="0000001F">
      <w:pPr>
        <w:rPr>
          <w:color w:val="ff0000"/>
        </w:rPr>
      </w:pPr>
      <w:r w:rsidDel="00000000" w:rsidR="00000000" w:rsidRPr="00000000">
        <w:rPr>
          <w:color w:val="ff0000"/>
          <w:rtl w:val="0"/>
        </w:rPr>
        <w:t xml:space="preserve">Signature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81A71"/>
    <w:pPr>
      <w:ind w:left="720"/>
      <w:contextualSpacing w:val="1"/>
    </w:pPr>
  </w:style>
  <w:style w:type="character" w:styleId="Hyperlink">
    <w:name w:val="Hyperlink"/>
    <w:basedOn w:val="DefaultParagraphFont"/>
    <w:uiPriority w:val="99"/>
    <w:unhideWhenUsed w:val="1"/>
    <w:rsid w:val="00381A71"/>
    <w:rPr>
      <w:color w:val="0563c1" w:themeColor="hyperlink"/>
      <w:u w:val="single"/>
    </w:rPr>
  </w:style>
  <w:style w:type="character" w:styleId="UnresolvedMention">
    <w:name w:val="Unresolved Mention"/>
    <w:basedOn w:val="DefaultParagraphFont"/>
    <w:uiPriority w:val="99"/>
    <w:semiHidden w:val="1"/>
    <w:unhideWhenUsed w:val="1"/>
    <w:rsid w:val="00381A71"/>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eignitedemocracyaustralia.com.a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channel/UCVt9YHG_QJRbvEZO6PZvolQ" TargetMode="External"/><Relationship Id="rId8" Type="http://schemas.openxmlformats.org/officeDocument/2006/relationships/hyperlink" Target="https://drive.google.com/drive/folders/1STxH2SBi2C2XtStthlIHKG5tTcX3_EXR?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kekE/oRYhJ72EpAfk+FJ53z6qg==">AMUW2mWRUwempsyV3HOJAvsAcI6oKrlRnGtz7XElv8eRCfjCCBVJ7BEFYqxzA2bRvt0xTyloFkohRHTQ9/U3o3xxWuqGYEOHyN3Sdixmyv8m8GsDdoN5bhw=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2021-02-12T03:03:00Z</dcterms:created>
  <dc:creator>Monica Smit</dc:creator>
</cp:coreProperties>
</file>