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 xml:space="preserve">of </w:t>
      </w:r>
      <w:r>
        <w:rPr>
          <w:rFonts w:ascii="Baskerville" w:hAnsi="Baskerville"/>
          <w:b w:val="false"/>
          <w:bCs w:val="false"/>
          <w:color w:val="FF0000"/>
          <w:sz w:val="32"/>
        </w:rPr>
        <w:t>Mary Jane</w:t>
      </w:r>
      <w:r>
        <w:rPr>
          <w:rFonts w:ascii="Baskerville" w:hAnsi="Baskerville"/>
          <w:b w:val="false"/>
          <w:bCs w:val="false"/>
          <w:color w:val="660066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 xml:space="preserve">of the family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(thirtieth)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day of the month of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(July) 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bookmarkStart w:id="0" w:name="__DdeLink__1375_124977791"/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one</w:t>
      </w:r>
      <w:bookmarkEnd w:id="0"/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.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Galactic emissary 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say on oath: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 was born </w:t>
      </w:r>
      <w:r>
        <w:rPr>
          <w:rFonts w:ascii="Baskerville" w:hAnsi="Baskerville"/>
          <w:color w:val="660066"/>
          <w:lang w:val="en-AU"/>
        </w:rPr>
        <w:t xml:space="preserve">on the land known as </w:t>
      </w:r>
      <w:r>
        <w:rPr>
          <w:rFonts w:ascii="Baskerville" w:hAnsi="Baskerville"/>
          <w:color w:val="FF0000"/>
          <w:lang w:val="en-AU"/>
        </w:rPr>
        <w:t>Germany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 have an Australian Resident Visa; </w:t>
      </w:r>
      <w:r>
        <w:rPr>
          <w:rFonts w:ascii="Baskerville" w:hAnsi="Baskerville"/>
          <w:color w:val="FF0000"/>
          <w:lang w:val="en-AU"/>
        </w:rPr>
        <w:t>Class BS Resident P, Subclass 801, V409&lt;2709005A1SMITH&lt;&lt;MARY&lt;J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non-alien and non-citizen.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On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year known as </w:t>
      </w:r>
      <w:r>
        <w:rPr>
          <w:rFonts w:ascii="Baskerville" w:hAnsi="Baskerville"/>
          <w:color w:val="FF0000"/>
        </w:rPr>
        <w:t>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 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 Baringhup Victoria</w:t>
      </w:r>
      <w:r>
        <w:rPr>
          <w:rFonts w:ascii="Baskerville" w:hAnsi="Baskerville"/>
          <w:color w:val="660066"/>
        </w:rPr>
        <w:t xml:space="preserve">, I gave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to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I named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ascii="Baskerville" w:hAnsi="Baskerville"/>
          <w:color w:val="660066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Present at the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of the </w:t>
      </w:r>
      <w:r>
        <w:rPr>
          <w:rFonts w:ascii="Baskerville" w:hAnsi="Baskerville"/>
          <w:color w:val="660066"/>
        </w:rPr>
        <w:t>live female offspring was the father,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FF0000"/>
        </w:rPr>
        <w:t>John Robert</w:t>
      </w:r>
      <w:r>
        <w:rPr>
          <w:rFonts w:ascii="Baskerville" w:hAnsi="Baskerville"/>
          <w:color w:val="660066"/>
        </w:rPr>
        <w:t xml:space="preserve">, of the family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>, a</w:t>
      </w:r>
      <w:r>
        <w:rPr>
          <w:rFonts w:ascii="Baskerville" w:hAnsi="Baskerville"/>
          <w:color w:val="660066"/>
        </w:rPr>
        <w:t xml:space="preserve">lso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>a non-alien and non-citizen</w:t>
      </w:r>
      <w:r>
        <w:rPr>
          <w:rFonts w:ascii="Baskerville" w:hAnsi="Baskerville"/>
          <w:color w:val="660066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 was told 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 xml:space="preserve">the “State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through its ‘legislation’, that it was mandatory for me to register the birth of my live offspring,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with the </w:t>
      </w:r>
      <w:r>
        <w:rPr>
          <w:rFonts w:ascii="Baskerville" w:hAnsi="Baskerville"/>
          <w:color w:val="FF0000"/>
          <w:lang w:val="en-AU"/>
        </w:rPr>
        <w:t>Department of Births, Death and Marriage</w:t>
      </w:r>
      <w:r>
        <w:rPr>
          <w:rFonts w:ascii="Baskerville" w:hAnsi="Baskerville"/>
          <w:color w:val="660066"/>
          <w:lang w:val="en-AU"/>
        </w:rPr>
        <w:t xml:space="preserve">s in and of the 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 now am 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registration of the ‘birth’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with the then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done without full disclosure by the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or by the then Government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me, the birth mother,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i) when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Sarah-jane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Government of the State of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being born to a third party or parties and consequently a corporate, non-living, fictitious legal entity, the ‘person’,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created by the State and/or one or more of those third parties via the creation of a ‘BIRTH CERTIFICATE’,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parent.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‘BIRTH CERTIFICATE’;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and using the ‘name’ 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living being,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’s proper name.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‘lost at SEA/SEE’.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1008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eastAsia="Times New Roman" w:cs="Times New Roman"/>
        <w:color w:val="660066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554</TotalTime>
  <Application>LibreOffice/5.1.1.3$MacOSX_X86_64 LibreOffice_project/89f508ef3ecebd2cfb8e1def0f0ba9a803b88a6d</Application>
  <Pages>3</Pages>
  <Words>794</Words>
  <Characters>4407</Characters>
  <CharactersWithSpaces>5175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2021-08-08T11:34:33Z</dcterms:modified>
  <cp:revision>15</cp:revision>
  <dc:subject/>
  <dc:title>AFFIDAVIT OF TREVOR ALEXANDER</dc:title>
</cp:coreProperties>
</file>